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130C" w:rsidRPr="0045130C" w:rsidP="0045130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дело № 5-</w:t>
      </w:r>
      <w:r w:rsidR="003C096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188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-040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/202</w:t>
      </w:r>
      <w:r w:rsidR="00B5279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</w:t>
      </w:r>
    </w:p>
    <w:p w:rsidR="0045130C" w:rsidRPr="00B52799" w:rsidP="00451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B5279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3C0964">
        <w:rPr>
          <w:rFonts w:ascii="Times New Roman" w:eastAsia="Times New Roman" w:hAnsi="Times New Roman" w:cs="Times New Roman"/>
          <w:sz w:val="27"/>
          <w:szCs w:val="27"/>
          <w:lang w:eastAsia="x-none"/>
        </w:rPr>
        <w:t>001601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3C0964">
        <w:rPr>
          <w:rFonts w:ascii="Times New Roman" w:eastAsia="Times New Roman" w:hAnsi="Times New Roman" w:cs="Times New Roman"/>
          <w:sz w:val="27"/>
          <w:szCs w:val="27"/>
          <w:lang w:eastAsia="x-none"/>
        </w:rPr>
        <w:t>23</w:t>
      </w:r>
    </w:p>
    <w:p w:rsidR="0045130C" w:rsidRPr="0045130C" w:rsidP="00451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ПОСТАНОВЛЕНИЕ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 делу об административном правонарушении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45130C" w:rsidRPr="0045130C" w:rsidP="004513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02 мая</w:t>
      </w:r>
      <w:r w:rsidR="00C835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2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пгт. Междуреченский</w:t>
      </w:r>
    </w:p>
    <w:p w:rsidR="0045130C" w:rsidRPr="0045130C" w:rsidP="004513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Кондинский район, пгт.Междуреченский, ул.П.Лумумбы, д.2/1,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рассмотрев в открытом судебном заседании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дело об административном правонарушении, предусмотренном ст.19.13 Кодекса РФ об административных правонарушениях, в отношении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Семашко Веры Владимировны,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рождения, уроженки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зарегистрированно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й по адресу: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фактически проживающей по адресу: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 работающей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45130C" w:rsidRPr="0045130C" w:rsidP="00451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24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марта </w:t>
      </w:r>
      <w:r w:rsidR="00B5279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2024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года в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23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час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а 10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минут Семашко В.В., находясь по адресу: 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*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осознавая, что ее действия не соответствуют действительности, являются ложными, желая ввести в заблуждение сотрудников полиции, сообщила в  ОВ</w:t>
      </w:r>
      <w:r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МД России по Кондинскому району недостоверную информацию,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а именно то, что ее мать *</w:t>
      </w:r>
      <w:r w:rsidR="00F37E2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избивает мужчина, </w:t>
      </w:r>
      <w:r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что</w:t>
      </w:r>
      <w:r w:rsidRPr="00FC3CAC"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не соответствовало действительности, тем самым осуществил</w:t>
      </w:r>
      <w:r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а</w:t>
      </w:r>
      <w:r w:rsidRPr="00FC3CAC"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заведомо ложный вызов полиции.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Семашко В.В.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в судебное заседание не явилась, извещ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ена надлежащим образом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; в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соответствии с ч. 2 ст. 25.1 Кодекса РФ об административных правонарушениях,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суд полагает возможным рассмотреть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дело в отсутствие лица, в отношении которого ведется производство по делу об административном правонарушении.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исследовав материалы дела, мировой судья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приходит 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 следующему.</w:t>
      </w:r>
    </w:p>
    <w:p w:rsidR="0045130C" w:rsidRPr="0045130C" w:rsidP="0045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" w:history="1">
        <w:r w:rsidRPr="0045130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19.13</w:t>
        </w:r>
      </w:hyperlink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предусмотрено, что заведомо ложный вызов пожарной охраны, полиции, скорой медицинской помощи или иных специализированных служб влечет наложение административного штрафа в размере от одной тысячи до одной тысячи пятисот рублей.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Объектом административного 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правонарушения, предусмотренного ст.19.13 КоАП РФ, является установленный порядок управления. </w:t>
      </w:r>
      <w:r w:rsidRPr="0045130C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Объективная сторона данного административного правонарушения состоит в том, что виновный осуществляет заведомо ложный вызов  специализированных служб.</w:t>
      </w:r>
    </w:p>
    <w:p w:rsidR="0045130C" w:rsidRPr="0045130C" w:rsidP="004513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Вина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Семашко В.В.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в совершении административного правонарушения подтверждается представленными доказательствами: </w:t>
      </w:r>
      <w:r w:rsidRPr="0045130C">
        <w:rPr>
          <w:rFonts w:ascii="Times New Roman" w:eastAsia="Times New Roman" w:hAnsi="Times New Roman" w:cs="Arial"/>
          <w:bCs/>
          <w:kern w:val="36"/>
          <w:sz w:val="27"/>
          <w:szCs w:val="27"/>
          <w:lang w:val="x-none" w:eastAsia="x-none"/>
        </w:rPr>
        <w:t xml:space="preserve">протоколом об административном правонарушении от </w:t>
      </w:r>
      <w:r w:rsidR="00F37E2F">
        <w:rPr>
          <w:rFonts w:ascii="Times New Roman" w:eastAsia="Times New Roman" w:hAnsi="Times New Roman" w:cs="Arial"/>
          <w:bCs/>
          <w:kern w:val="36"/>
          <w:sz w:val="27"/>
          <w:szCs w:val="27"/>
          <w:lang w:eastAsia="x-none"/>
        </w:rPr>
        <w:t>25.03</w:t>
      </w:r>
      <w:r w:rsidR="00B52799">
        <w:rPr>
          <w:rFonts w:ascii="Times New Roman" w:eastAsia="Times New Roman" w:hAnsi="Times New Roman" w:cs="Arial"/>
          <w:bCs/>
          <w:kern w:val="36"/>
          <w:sz w:val="27"/>
          <w:szCs w:val="27"/>
          <w:lang w:eastAsia="x-none"/>
        </w:rPr>
        <w:t>.2024</w:t>
      </w:r>
      <w:r w:rsidRPr="0045130C">
        <w:rPr>
          <w:rFonts w:ascii="Times New Roman" w:eastAsia="Times New Roman" w:hAnsi="Times New Roman" w:cs="Arial"/>
          <w:bCs/>
          <w:kern w:val="36"/>
          <w:sz w:val="27"/>
          <w:szCs w:val="27"/>
          <w:lang w:val="x-none" w:eastAsia="x-none"/>
        </w:rPr>
        <w:t xml:space="preserve">, составленным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уполномоченным должностным лицом в соответствии со </w:t>
      </w:r>
      <w:hyperlink r:id="rId5" w:history="1">
        <w:r w:rsidRPr="0045130C">
          <w:rPr>
            <w:rFonts w:ascii="Times New Roman" w:eastAsia="Times New Roman" w:hAnsi="Times New Roman" w:cs="Times New Roman"/>
            <w:bCs/>
            <w:color w:val="0000FF"/>
            <w:kern w:val="36"/>
            <w:sz w:val="27"/>
            <w:szCs w:val="27"/>
            <w:u w:val="single"/>
            <w:lang w:val="x-none" w:eastAsia="x-none"/>
          </w:rPr>
          <w:t>ст. 28.2</w:t>
        </w:r>
      </w:hyperlink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 КоАП РФ; 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рапортом сотрудника полиции ОМВД России по Кондинскому району,  составленным </w:t>
      </w:r>
      <w:r w:rsidR="00F37E2F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24.03.</w:t>
      </w:r>
      <w:r w:rsidR="00B52799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2024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г. по факту поступившего </w:t>
      </w:r>
      <w:r w:rsidR="00F37E2F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от Семашко В.В. 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сообщения;</w:t>
      </w:r>
      <w:r w:rsidR="00B443D7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</w:t>
      </w:r>
      <w:r w:rsidR="00140C9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объяснениями </w:t>
      </w:r>
      <w:r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*</w:t>
      </w:r>
      <w:r w:rsidR="00140C9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., согласно которым 24.03.2024 г. она на протяжении дня совместно с </w:t>
      </w:r>
      <w:r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*</w:t>
      </w:r>
      <w:r w:rsidR="00140C9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и дочерью </w:t>
      </w:r>
      <w:r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*</w:t>
      </w:r>
      <w:r w:rsidR="00140C9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употребляла спиртное, после чего пошла спать, </w:t>
      </w:r>
      <w:r w:rsidR="00931824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ее дочь </w:t>
      </w:r>
      <w:r w:rsidR="00931824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и </w:t>
      </w:r>
      <w:r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*</w:t>
      </w:r>
      <w:r w:rsidR="00931824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остались; </w:t>
      </w:r>
      <w:r w:rsidR="00986712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зачем ее дочь звонила в полицию</w:t>
      </w:r>
      <w:r w:rsidR="00931824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</w:t>
      </w:r>
      <w:r w:rsidR="00986712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она не знает, н</w:t>
      </w:r>
      <w:r w:rsidR="00931824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икто побоев </w:t>
      </w:r>
      <w:r w:rsidR="00986712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ей не наносил, те</w:t>
      </w:r>
      <w:r w:rsidR="002D0C83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лесных повреждений не причинял; объяснениями </w:t>
      </w:r>
      <w:r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*</w:t>
      </w:r>
      <w:r w:rsidR="002D0C83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согласно которым 24.03.2024 г. он на протяжении дня совместно с </w:t>
      </w:r>
      <w:r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*</w:t>
      </w:r>
      <w:r w:rsidR="002D0C83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*</w:t>
      </w:r>
      <w:r w:rsidR="002D0C83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. употреблял спиртное, после чего </w:t>
      </w:r>
      <w:r w:rsidR="00F73235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они </w:t>
      </w:r>
      <w:r w:rsidR="002D0C83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пошл</w:t>
      </w:r>
      <w:r w:rsidR="00F73235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и</w:t>
      </w:r>
      <w:r w:rsidR="002D0C83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спать, никто</w:t>
      </w:r>
      <w:r w:rsidR="00F73235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никому</w:t>
      </w:r>
      <w:r w:rsidR="002D0C83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побоев не наносил, телесных повреждений не причинял </w:t>
      </w:r>
      <w:r w:rsidR="00986712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об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ъяснениями Семашко В.В. от </w:t>
      </w:r>
      <w:r w:rsidR="00B5279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27.01.2024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,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val="x-none" w:eastAsia="x-none"/>
        </w:rPr>
        <w:t xml:space="preserve"> </w:t>
      </w:r>
      <w:r w:rsidRPr="0045130C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в которых</w:t>
      </w:r>
      <w:r w:rsidRPr="0045130C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, что </w:t>
      </w:r>
      <w:r w:rsidR="00B5279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26.01.2024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года она</w:t>
      </w:r>
      <w:r w:rsidR="002A71F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указала, что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совершила заведомо ложный вызов полиции, </w:t>
      </w:r>
      <w:r w:rsidR="008A10A5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сообщив информацию, не соответствующую действительности</w:t>
      </w:r>
      <w:r w:rsidR="00B52799">
        <w:rPr>
          <w:rFonts w:ascii="Times New Roman" w:eastAsia="Times New Roman" w:hAnsi="Times New Roman" w:cs="Arial"/>
          <w:sz w:val="27"/>
          <w:szCs w:val="27"/>
          <w:lang w:eastAsia="x-none"/>
        </w:rPr>
        <w:t>.</w:t>
      </w:r>
    </w:p>
    <w:p w:rsidR="0045130C" w:rsidRPr="0045130C" w:rsidP="0045130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Представленные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доказательства оценены судом в соответствии с правилами ст. 26.11 КоАП РФ, отвечают требованиям ст.26.2 КоАП РФ, признаются допустимыми, достоверными и достаточными для вывода о наличии в действиях лица состава вменяемого административного правонарушения.</w:t>
      </w:r>
    </w:p>
    <w:p w:rsidR="0045130C" w:rsidRPr="0045130C" w:rsidP="0045130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45130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Семашко В.В</w:t>
      </w:r>
      <w:r w:rsidRPr="0045130C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полностью доказанной.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Судом действия </w:t>
      </w:r>
      <w:r w:rsidRPr="0045130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Семашко В.В.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квалифицируются по ст. 19.13 КоАП РФ как заведомо ложный вызов полиции.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Каких-либо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объективных сведений, опровергающих или ставящих под сомнение установленные обстоятельства правонарушения, в судебном заседании не установлено.    </w:t>
      </w:r>
    </w:p>
    <w:p w:rsidR="0045130C" w:rsidRPr="0045130C" w:rsidP="0045130C">
      <w:pPr>
        <w:suppressAutoHyphens/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административную ответственность в соответствии со ст. 4.2 Кодекса Российской Феде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рации об административных правонарушениях, не установлено.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суд признает повторное совершение однородно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правонарушения. 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отношение к содеянному, имущественное положение, отсутствие обстоятельств, смягчающ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и наличие обстоятельств, отягчающих административную ответственность, мировой судья для достижения целей наказания, предусмотренных ст. 3.1 КоАП РФ, считает возможным и целесообразным, с учетом указанных обстоятельств, назначить Семашко В.В. наказание в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виде административного штрафа в размере 1 </w:t>
      </w:r>
      <w:r w:rsidR="0020169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00 рублей.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ст. 19.13, п. 1 ч. 1 ст. 29.9,                   ст. 29.10, ст.29.11 Кодекса РФ об административных правонарушениях, мировой судья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45130C" w:rsidRPr="0045130C" w:rsidP="0045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Семашко Веру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Владимировну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признать виновной в совершении административного правонарушения, ответственность за которое предусмотрена ст. 19.13 Кодекса Российской Федерации об административных правонарушениях, и подвергнуть административному наказан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ию в виде административного штрафа в размере 1 </w:t>
      </w:r>
      <w:r w:rsidR="0020169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00 (одной тысячи</w:t>
      </w:r>
      <w:r w:rsidR="00B443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169E">
        <w:rPr>
          <w:rFonts w:ascii="Times New Roman" w:eastAsia="Times New Roman" w:hAnsi="Times New Roman" w:cs="Times New Roman"/>
          <w:sz w:val="27"/>
          <w:szCs w:val="27"/>
          <w:lang w:eastAsia="ru-RU"/>
        </w:rPr>
        <w:t>двухсот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рублей. </w:t>
      </w:r>
    </w:p>
    <w:p w:rsidR="0045130C" w:rsidRPr="0045130C" w:rsidP="0045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автономного округа – Югры л/сч 04872D08080) счет: 40102810245370000007 РКЦ ХАНТЫ-МАНСИЙСК//УФК по Ханты-Мансийскому автономному округу-Югре г. Ханты-Мансийск БИК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007162163 номер казначейского счета 03100643000000018700 ОКТМО 71816000 ИНН 8601073664 КПП 860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101001 КБК КБК </w:t>
      </w:r>
      <w:r w:rsidRPr="004513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72011601193010013140 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УИН </w:t>
      </w:r>
      <w:r w:rsidRPr="0020169E" w:rsidR="0020169E">
        <w:rPr>
          <w:rFonts w:ascii="Times New Roman" w:eastAsia="Times New Roman" w:hAnsi="Times New Roman" w:cs="Times New Roman"/>
          <w:color w:val="FF0000"/>
          <w:sz w:val="27"/>
          <w:szCs w:val="27"/>
          <w:lang w:val="x-none" w:eastAsia="x-none"/>
        </w:rPr>
        <w:t>0412365400045001882419165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свидетельствующего об уплате административного штрафа, необходимо представить в суд по адресу: ХМАО – Югры Кондинский район, пгт.Междуреченский ул.П.Лумумбы, д.2/1.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не уплатившее административный штраф, может быть подвергнуто административному наказ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анию в соответствии с </w:t>
      </w:r>
      <w:hyperlink r:id="rId6" w:anchor="/document/12125267/entry/202501" w:history="1">
        <w:r w:rsidRPr="0045130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настоящего по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становления в Кондинский районный суд путем подачи жалобы через мирового судью судебного участка № 1 Кондинского судебного района Ханты-Мансийского автономного округа - Югры, либо непосредственно в Кондинский районный суд Ханты-Мансийского автономного окру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га – Югры.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B52799" w:rsidP="0045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5130C" w:rsidRPr="00B52799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Е.В. Чех </w:t>
      </w:r>
    </w:p>
    <w:p w:rsidR="0045130C" w:rsidRPr="0045130C" w:rsidP="004513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180F"/>
    <w:sectPr w:rsidSect="00C140E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CE"/>
    <w:rsid w:val="0010180F"/>
    <w:rsid w:val="00116D86"/>
    <w:rsid w:val="00140C9C"/>
    <w:rsid w:val="00141F8F"/>
    <w:rsid w:val="0020169E"/>
    <w:rsid w:val="0025640F"/>
    <w:rsid w:val="002A71FA"/>
    <w:rsid w:val="002B0908"/>
    <w:rsid w:val="002D0C83"/>
    <w:rsid w:val="00390C4A"/>
    <w:rsid w:val="003C0964"/>
    <w:rsid w:val="0045130C"/>
    <w:rsid w:val="004B334D"/>
    <w:rsid w:val="006C7B2F"/>
    <w:rsid w:val="00801F28"/>
    <w:rsid w:val="008A10A5"/>
    <w:rsid w:val="009041CE"/>
    <w:rsid w:val="0092641C"/>
    <w:rsid w:val="00931824"/>
    <w:rsid w:val="00976C74"/>
    <w:rsid w:val="00986712"/>
    <w:rsid w:val="00B443D7"/>
    <w:rsid w:val="00B52799"/>
    <w:rsid w:val="00C8359A"/>
    <w:rsid w:val="00E934E3"/>
    <w:rsid w:val="00E97FB7"/>
    <w:rsid w:val="00F37E2F"/>
    <w:rsid w:val="00F73235"/>
    <w:rsid w:val="00FC3C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51593F-E931-41A0-9F3D-83F5926E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2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2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88938&amp;dst=101644&amp;field=134&amp;date=17.04.2022" TargetMode="External" /><Relationship Id="rId5" Type="http://schemas.openxmlformats.org/officeDocument/2006/relationships/hyperlink" Target="https://login.consultant.ru/link/?req=doc&amp;base=LAW&amp;n=383440&amp;dst=102588&amp;field=134&amp;date=17.04.2022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